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237" w:rsidRPr="005A7237" w:rsidRDefault="005A7237" w:rsidP="005A723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A7237">
        <w:rPr>
          <w:rFonts w:ascii="Times New Roman" w:hAnsi="Times New Roman" w:cs="Times New Roman"/>
          <w:b/>
          <w:sz w:val="32"/>
          <w:szCs w:val="32"/>
        </w:rPr>
        <w:t>Консультация для родителей «Сюжетно-ролевая игра в семье»</w:t>
      </w:r>
    </w:p>
    <w:p w:rsidR="00D613F8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>Принято выделять два основных типа игры: сюжетно-ролевая и игра с правилами (дидактические, т.е. обучающие и подвижные). Во всех этих видах игр используется игровой материал.</w:t>
      </w:r>
    </w:p>
    <w:p w:rsidR="00D613F8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</w:t>
      </w:r>
      <w:r w:rsidRPr="00D613F8">
        <w:rPr>
          <w:rFonts w:ascii="Times New Roman" w:hAnsi="Times New Roman" w:cs="Times New Roman"/>
          <w:b/>
          <w:sz w:val="28"/>
          <w:szCs w:val="28"/>
        </w:rPr>
        <w:t>Сюжетно-ролевые игры</w:t>
      </w:r>
      <w:r w:rsidRPr="005A7237">
        <w:rPr>
          <w:rFonts w:ascii="Times New Roman" w:hAnsi="Times New Roman" w:cs="Times New Roman"/>
          <w:sz w:val="28"/>
          <w:szCs w:val="28"/>
        </w:rPr>
        <w:t xml:space="preserve"> – обязательная программа любого детского сада и важный этап в развитии каждого дошкольника. Позитивное влияние ролевых игр на формирование личности ребенка давно доказано, и не оспаривается уже много лет. И если для дошкольного психолога сюжетно-ролевые игры – это своего рода таблица умножения, то для родителей – это что-то познающееся только интуитивно. С помощью ролевой игры ребенок познает мир человеческих отношений и то, как он их познает, зависит от родителей в целом. И особенную роль играет в этом отец, способный стать полноценным участником игры, умеющий передавать свой житейский опыт и воспитывать нравственность в простой форме. </w:t>
      </w:r>
    </w:p>
    <w:p w:rsidR="00D613F8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13F8">
        <w:rPr>
          <w:rFonts w:ascii="Times New Roman" w:hAnsi="Times New Roman" w:cs="Times New Roman"/>
          <w:b/>
          <w:sz w:val="28"/>
          <w:szCs w:val="28"/>
        </w:rPr>
        <w:t>Сюжетно-ролевая игра</w:t>
      </w:r>
      <w:r w:rsidRPr="005A7237">
        <w:rPr>
          <w:rFonts w:ascii="Times New Roman" w:hAnsi="Times New Roman" w:cs="Times New Roman"/>
          <w:sz w:val="28"/>
          <w:szCs w:val="28"/>
        </w:rPr>
        <w:t xml:space="preserve"> - это особая деятельность детей, специфика которой носит условный, замещающий характер по отношению к серьёзной, настоящей деятельности. В ней дети воссоздают окружающий их мир, действия и отношения людей, события. Воссоздание - оно осуществляется за счёт игровых действий, игровых ролей, игровой (предметной) ситуации - позволяет детям реализовать сюжетное событие, определяющее смысловой контекст игры.</w:t>
      </w:r>
    </w:p>
    <w:p w:rsidR="00D613F8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 xml:space="preserve">Сюжет представляет собой или развёрнутое описание событий, происходящих с какими-то персонажами, ситуаций, в которые они попадают, отношений, в которые они вступают (такими сюжетами могут выступать сказки, рассказы), или свёрнутое описание, обозначающее лишь тему игры, основных персонажей, действия и отношения которых воспроизводятся в процессе (игра в "дочки-матери"), ситуацию, в которой развёртывается событие (игра в "больницу", "магазин"). </w:t>
      </w:r>
      <w:proofErr w:type="gramEnd"/>
    </w:p>
    <w:p w:rsidR="00D613F8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>Традиционные игры передаются детям в общении с близкими взрослыми уже в раннем детстве. Мать (или другой близкий взрослый), желая позабавить ребёнка, вызвать его активность, рассказывает ему несложные ритмичные сюжетные тексты типа "</w:t>
      </w:r>
      <w:proofErr w:type="spellStart"/>
      <w:r w:rsidRPr="005A7237">
        <w:rPr>
          <w:rFonts w:ascii="Times New Roman" w:hAnsi="Times New Roman" w:cs="Times New Roman"/>
          <w:sz w:val="28"/>
          <w:szCs w:val="28"/>
        </w:rPr>
        <w:t>Сорокабелобока</w:t>
      </w:r>
      <w:proofErr w:type="spellEnd"/>
      <w:r w:rsidRPr="005A7237">
        <w:rPr>
          <w:rFonts w:ascii="Times New Roman" w:hAnsi="Times New Roman" w:cs="Times New Roman"/>
          <w:sz w:val="28"/>
          <w:szCs w:val="28"/>
        </w:rPr>
        <w:t>", "Коза рогатая". При этом она не просто рассказывает, но и показывает несложные действия по ходу рассказывания, подкрепляя действия соответствующей интонацией, мимикой. Общаясь, таким образом, с ребёнком, взрослый ведёт игру как целостную деятельность, включающую и персонажи, и действия, и события, т.е. переводит традиционный сюжет в процесс игры.</w:t>
      </w:r>
    </w:p>
    <w:p w:rsidR="00D613F8" w:rsidRDefault="005A7237" w:rsidP="00D613F8">
      <w:pPr>
        <w:spacing w:after="0" w:line="240" w:lineRule="atLeast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Первоначально играет взрослый, ребёнок участвует как зритель; его участие выражается лишь в повторении отдельных, очень простых действий. Постепенно взрослый увеличивает меру участия малыша. По мере того, как ребёнок овладевает способами игровой деятельности, взрослый начинает организовывать его самостоятельную игру, а сам всё чаще и чаще отстраняется от совместной деятельности. Малыш попадает в мир игрушек, в мир играющих детей. Иными словами, он переходит от узкой, семейной игровой традиции к игровым традициям, задаваемым воспитателями детского сада, дворовой группой и т.д. </w:t>
      </w:r>
    </w:p>
    <w:p w:rsidR="00D613F8" w:rsidRDefault="005A7237" w:rsidP="00D613F8">
      <w:pPr>
        <w:spacing w:after="0" w:line="240" w:lineRule="atLeast"/>
        <w:ind w:left="-567"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D613F8">
        <w:rPr>
          <w:rFonts w:ascii="Times New Roman" w:hAnsi="Times New Roman" w:cs="Times New Roman"/>
          <w:b/>
          <w:sz w:val="28"/>
          <w:szCs w:val="28"/>
        </w:rPr>
        <w:lastRenderedPageBreak/>
        <w:t>Какие сюжетно-ролевые игры можно организовать дома?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От фантазии, творческого потенциала родителей будет зависеть разнообразие игр в семье: кто-то с увлечением займётся строительством космического корабля, кто станет доктором и примется лечить игрушки, а кто-то поиграет с ребёнком 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A7237">
        <w:rPr>
          <w:rFonts w:ascii="Times New Roman" w:hAnsi="Times New Roman" w:cs="Times New Roman"/>
          <w:sz w:val="28"/>
          <w:szCs w:val="28"/>
        </w:rPr>
        <w:t xml:space="preserve"> магазин, в библиотеку. Таким образом, родители познакомят детей с миром ситуаций, встречающихся в повседневной жизни, разовьют воображение ребёнка, а также у детей появится возможность примерить на себя роль взрослого. </w:t>
      </w:r>
    </w:p>
    <w:p w:rsidR="00FB3E5E" w:rsidRPr="00FB3E5E" w:rsidRDefault="005A7237" w:rsidP="00FB3E5E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B3E5E">
        <w:rPr>
          <w:rFonts w:ascii="Times New Roman" w:hAnsi="Times New Roman" w:cs="Times New Roman"/>
          <w:b/>
          <w:sz w:val="28"/>
          <w:szCs w:val="28"/>
        </w:rPr>
        <w:t>Сколько времени нужно уделять игре?</w:t>
      </w:r>
      <w:r w:rsidRPr="005A7237">
        <w:rPr>
          <w:rFonts w:ascii="Times New Roman" w:hAnsi="Times New Roman" w:cs="Times New Roman"/>
          <w:sz w:val="28"/>
          <w:szCs w:val="28"/>
        </w:rPr>
        <w:t xml:space="preserve"> Каждый ребёнок индивидуален, поэтому временных ограничителей для проведения игры нет. Как правило, любой родитель способен понять, в какой момент ребёнку 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>наскучила игра и тогда нет</w:t>
      </w:r>
      <w:proofErr w:type="gramEnd"/>
      <w:r w:rsidRPr="005A7237">
        <w:rPr>
          <w:rFonts w:ascii="Times New Roman" w:hAnsi="Times New Roman" w:cs="Times New Roman"/>
          <w:sz w:val="28"/>
          <w:szCs w:val="28"/>
        </w:rPr>
        <w:t xml:space="preserve"> смысла продолжать её дальше.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B3E5E">
        <w:rPr>
          <w:rFonts w:ascii="Times New Roman" w:hAnsi="Times New Roman" w:cs="Times New Roman"/>
          <w:b/>
          <w:sz w:val="28"/>
          <w:szCs w:val="28"/>
        </w:rPr>
        <w:t>Роль родителей в игре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Pr="005A7237">
        <w:rPr>
          <w:rFonts w:ascii="Times New Roman" w:hAnsi="Times New Roman" w:cs="Times New Roman"/>
          <w:sz w:val="28"/>
          <w:szCs w:val="28"/>
        </w:rPr>
        <w:t xml:space="preserve">амое очевидное влияние взрослого на сюжетно-ролевую игру это её зарождение, когда родитель имеет возможность показать, как и во что можно играть. Учитывая то, что ребёнок склонен к подражанию, то давая направление сюжетно-ролевой игре, взрослый получает в руки мощный инструмент влияния на будущие наклонности ребёнка, таким образом, его воспитывая.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B3E5E">
        <w:rPr>
          <w:rFonts w:ascii="Times New Roman" w:hAnsi="Times New Roman" w:cs="Times New Roman"/>
          <w:i/>
          <w:sz w:val="28"/>
          <w:szCs w:val="28"/>
        </w:rPr>
        <w:t>Родителям стоит запомнить три правила, действующие при организации игр:</w:t>
      </w:r>
      <w:r w:rsidRPr="005A72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1. Игра не должна строиться на принуждении.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>2. Игра - творческий процесс, не надо загонять ребёнка в жёсткие рамки.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3. Старайтесь, чтобы игра имела развитие.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Умение начать игру также важно, как и умение прекратить, или перевести ее в другое русло. Если вы замечаете, что ребенок уже несколько недель играет в одну и ту же ролевую игру, например, в магазин, при этом игра не имеет развития, и он прокручивает одни и те же сюжеты - пора вмешиваться. Для начала необходимо помочь развить игру, изменить игровую ситуацию, добавить, например, новых героев. Можно стать директором магазина, и объявить о том, что в магазине открывается новый отдел, в котором будут продаваться свежие хлебобулочные изделия. Предложите ребёнку начать выпекать хлеб, булочки, пирожные. Так вы вовлечёте ребёнка в другую ситуацию.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Постоянное присутствие взрослого, когда ребенок охотится за пиратами вовсе не обязательно. Ребенок должен учиться развивать свою фантазию и логическое мышление самостоятельно. Взрослый – это наблюдатель, который способен изменить или исправить ситуацию. Взрослый – это могущественный, но второстепенный герой ролевых игр по сравнению с ребенком, который непременно - главный герой.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Разумно вмешаться взрослому, когда игра приобретает жестокий сюжет, герои превращаются в злодеев. При этом не спешите остановить игру, а лучше вспомните, насколько хорошо вы объяснили своему чаду понятия добра и зла, хорошего и плохого? Возможно, стоит повторить урок, и предотвратить возникновение подобных игр? Также родителям следует 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>повнимательнее</w:t>
      </w:r>
      <w:proofErr w:type="gramEnd"/>
      <w:r w:rsidRPr="005A7237">
        <w:rPr>
          <w:rFonts w:ascii="Times New Roman" w:hAnsi="Times New Roman" w:cs="Times New Roman"/>
          <w:sz w:val="28"/>
          <w:szCs w:val="28"/>
        </w:rPr>
        <w:t xml:space="preserve"> приглядеться к "чудищу", в которого превращается ребёнок. Может оно окажется добрейшим существом, не представляющим никаких опасений. В современных мультфильмах внешний образ обманчив. Поэтому старайтесь контролировать </w:t>
      </w:r>
      <w:r w:rsidRPr="005A7237">
        <w:rPr>
          <w:rFonts w:ascii="Times New Roman" w:hAnsi="Times New Roman" w:cs="Times New Roman"/>
          <w:sz w:val="28"/>
          <w:szCs w:val="28"/>
        </w:rPr>
        <w:lastRenderedPageBreak/>
        <w:t xml:space="preserve">литературу и зрелища, которые получает ваш ребёнок. И если уж он ни дня не может прожить без какого-нибудь сомнительного мультика, посмотрите его вместе с малышом. Ваши отрывочные замечания по поводу поведения героев наверняка запомнятся. Если очевидно, что ребенок сознательно играет в жестокую и злую игру, дайте ему выговориться, может это – скопившаяся агрессия и ей необходим выход. Подумайте над её природой. Затем заинтересуйте ребенка новой интересной игрой. Помогите плохим героям превратиться в </w:t>
      </w:r>
      <w:proofErr w:type="gramStart"/>
      <w:r w:rsidRPr="005A7237">
        <w:rPr>
          <w:rFonts w:ascii="Times New Roman" w:hAnsi="Times New Roman" w:cs="Times New Roman"/>
          <w:sz w:val="28"/>
          <w:szCs w:val="28"/>
        </w:rPr>
        <w:t>хороших</w:t>
      </w:r>
      <w:proofErr w:type="gramEnd"/>
      <w:r w:rsidRPr="005A7237">
        <w:rPr>
          <w:rFonts w:ascii="Times New Roman" w:hAnsi="Times New Roman" w:cs="Times New Roman"/>
          <w:sz w:val="28"/>
          <w:szCs w:val="28"/>
        </w:rPr>
        <w:t>.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</w:t>
      </w:r>
      <w:r w:rsidRPr="00FB3E5E">
        <w:rPr>
          <w:rFonts w:ascii="Times New Roman" w:hAnsi="Times New Roman" w:cs="Times New Roman"/>
          <w:b/>
          <w:sz w:val="28"/>
          <w:szCs w:val="28"/>
        </w:rPr>
        <w:t>Самые распространённые сюжетные игры:</w:t>
      </w:r>
      <w:r w:rsidRPr="005A72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>Самая, пожалуй, древняя и распространенная сюжетно-ролевая игра – это игра в «семью». Обычно ребенок сам начинает в нее играть, и от родителя требуется только ее контролировать, а также постараться понять, как он оценивает родителей и близких, не существуют ли какие-либо проблемы.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Через ролевую игру ребенка можно знакомить с различными профессиями, особенно, если их представителем является кто-то из родителей. Классические примеры: игра в шофёров, врачей, полицейских, учителей и т.д.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>Сюжетно-ролевую игру можно провести даже в самом ограниченном пространстве (например, в автомобиле, во время длинного путешествия, если вы, конечно, не за рулём). Для этого вам хватит рук. Делаем ножки с помощью указательного и среднего пальцев рук, и человечек побежал. Придумайте роли для своих человечков и вперёд, преодолевать самые разные препятствия. В этой игре большим плюсом является возможность физического и духовного контакта родителя с ребенком.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 С помощью исторических игр, например, в рыцарей, принцесс можно познакомить ребенка с другим миром, развить интерес к историческому прошлому. </w:t>
      </w:r>
    </w:p>
    <w:p w:rsidR="00FB3E5E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7237">
        <w:rPr>
          <w:rFonts w:ascii="Times New Roman" w:hAnsi="Times New Roman" w:cs="Times New Roman"/>
          <w:sz w:val="28"/>
          <w:szCs w:val="28"/>
        </w:rPr>
        <w:t xml:space="preserve">Также очень важно помогать или хотя бы не препятствовать строительству домика для ребенка – под столом, накрытым шторой, из стульев, из подушек и т.д. Даже взрослым необходимо пространство для уединения, где можно собраться с мыслями, почувствовать себя защищённым, дошкольнику же особенно это важно. Это место, которое он может осознавать как «своё» и предаться там своим фантазиям. </w:t>
      </w:r>
    </w:p>
    <w:p w:rsidR="00903530" w:rsidRPr="005A7237" w:rsidRDefault="005A7237" w:rsidP="00D613F8">
      <w:pPr>
        <w:spacing w:after="0" w:line="240" w:lineRule="atLeas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A7237">
        <w:rPr>
          <w:rFonts w:ascii="Times New Roman" w:hAnsi="Times New Roman" w:cs="Times New Roman"/>
          <w:sz w:val="28"/>
          <w:szCs w:val="28"/>
        </w:rPr>
        <w:t>Кроме того, сюжетно-ролевые игры могут помочь ребёнку справиться с различными детскими страхами. Например, если ребёнок боится воды, то игра «купаем куклу» поможет справиться с этой проблемой.</w:t>
      </w:r>
    </w:p>
    <w:sectPr w:rsidR="00903530" w:rsidRPr="005A72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B53"/>
    <w:rsid w:val="005A7237"/>
    <w:rsid w:val="00903530"/>
    <w:rsid w:val="00AB0B53"/>
    <w:rsid w:val="00D613F8"/>
    <w:rsid w:val="00FB3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1215</Words>
  <Characters>6930</Characters>
  <Application>Microsoft Office Word</Application>
  <DocSecurity>0</DocSecurity>
  <Lines>57</Lines>
  <Paragraphs>16</Paragraphs>
  <ScaleCrop>false</ScaleCrop>
  <Company>diakov.net</Company>
  <LinksUpToDate>false</LinksUpToDate>
  <CharactersWithSpaces>8129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2024-09-12T18:13:00Z</dcterms:created>
  <dcterms:modified xsi:type="dcterms:W3CDTF">2024-09-12T18:22:00Z</dcterms:modified>
</cp:coreProperties>
</file>